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B828" w14:textId="77777777"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09B87E1" w:rsidR="004B0435" w:rsidRPr="00C242B7" w:rsidRDefault="004B0435" w:rsidP="00FF7DD9">
      <w:pPr>
        <w:pStyle w:val="PlnabPodnadpis"/>
      </w:pPr>
      <w:r w:rsidRPr="00FF7DD9">
        <w:t xml:space="preserve">(pod-článek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Pr="00C242B7" w:rsidRDefault="00A24F11" w:rsidP="00211E1F">
      <w:pPr>
        <w:pStyle w:val="RLdajeosmluvnstran"/>
        <w:jc w:val="left"/>
        <w:rPr>
          <w:szCs w:val="22"/>
        </w:rPr>
      </w:pPr>
      <w:r w:rsidRPr="00C242B7">
        <w:rPr>
          <w:szCs w:val="22"/>
        </w:rPr>
        <w:t xml:space="preserve">spisová značka A </w:t>
      </w:r>
      <w:r w:rsidRPr="00C242B7">
        <w:rPr>
          <w:bCs/>
          <w:szCs w:val="22"/>
        </w:rPr>
        <w:t>48384</w:t>
      </w:r>
    </w:p>
    <w:p w14:paraId="60FC55F3" w14:textId="77777777" w:rsidR="001141A9" w:rsidRPr="00C242B7" w:rsidRDefault="001141A9" w:rsidP="004B0435">
      <w:pPr>
        <w:jc w:val="both"/>
        <w:rPr>
          <w:rFonts w:ascii="Calibri" w:hAnsi="Calibri"/>
          <w:sz w:val="22"/>
          <w:szCs w:val="22"/>
        </w:rPr>
      </w:pP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777777" w:rsidR="004B0435" w:rsidRPr="00C242B7" w:rsidRDefault="004B0435" w:rsidP="00FF7DD9">
      <w:pPr>
        <w:pStyle w:val="PlnabPodnadpis"/>
      </w:pPr>
      <w:r w:rsidRPr="00C242B7">
        <w:t xml:space="preserve">(pod-článek </w:t>
      </w:r>
      <w:proofErr w:type="gramStart"/>
      <w:r w:rsidRPr="00C242B7">
        <w:t>1.2.4 )</w:t>
      </w:r>
      <w:proofErr w:type="gramEnd"/>
    </w:p>
    <w:p w14:paraId="5B1D14A7" w14:textId="77777777" w:rsidR="00E33424" w:rsidRPr="00906C23" w:rsidRDefault="00E33424" w:rsidP="00E33424">
      <w:pPr>
        <w:pStyle w:val="Plnab0"/>
      </w:pPr>
      <w:r w:rsidRPr="00906C23">
        <w:t>Ing. Petr Martinec</w:t>
      </w:r>
    </w:p>
    <w:p w14:paraId="05AE1F7E" w14:textId="77777777" w:rsidR="00E33424" w:rsidRPr="00906C23" w:rsidRDefault="00E33424" w:rsidP="00E33424">
      <w:pPr>
        <w:pStyle w:val="Plnab0"/>
      </w:pPr>
      <w:r w:rsidRPr="00906C23">
        <w:t>Správa železniční dopravní cesty, státní organizace</w:t>
      </w:r>
    </w:p>
    <w:p w14:paraId="03FAC991" w14:textId="77777777" w:rsidR="00E33424" w:rsidRPr="00906C23" w:rsidRDefault="00E33424" w:rsidP="00E33424">
      <w:pPr>
        <w:pStyle w:val="Plnab0"/>
      </w:pPr>
      <w:r w:rsidRPr="00906C23">
        <w:t>Stavební správa západ</w:t>
      </w:r>
    </w:p>
    <w:p w14:paraId="47137A45" w14:textId="77777777" w:rsidR="00E33424" w:rsidRPr="00906C23" w:rsidRDefault="00E33424" w:rsidP="00E33424">
      <w:pPr>
        <w:pStyle w:val="Plnab0"/>
      </w:pPr>
      <w:r w:rsidRPr="00906C23">
        <w:t>Sokolovská 278/1955</w:t>
      </w:r>
    </w:p>
    <w:p w14:paraId="5146848E" w14:textId="77777777" w:rsidR="00E33424" w:rsidRDefault="00E33424" w:rsidP="00E33424">
      <w:pPr>
        <w:pStyle w:val="Plnab0"/>
      </w:pPr>
      <w:r w:rsidRPr="00906C23">
        <w:t>190 00 Praha 9</w:t>
      </w: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67DB16C4"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E33424" w:rsidRPr="006E67B5">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EE33CB6"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5CADF614" w:rsidR="0005347C" w:rsidRPr="00C242B7" w:rsidRDefault="00D20A0A" w:rsidP="00417D4D">
      <w:pPr>
        <w:pStyle w:val="Plnab0"/>
        <w:rPr>
          <w:color w:val="00B050"/>
        </w:rPr>
      </w:pPr>
      <w:r w:rsidRPr="00C242B7">
        <w:t xml:space="preserve">Přístup na Staveniště bude Zhotoviteli umožněn od </w:t>
      </w:r>
      <w:r w:rsidR="00E33424">
        <w:t>(</w:t>
      </w:r>
      <w:r w:rsidR="00E33424" w:rsidRPr="002D6D4E">
        <w:rPr>
          <w:b/>
        </w:rPr>
        <w:t>předpoklad 07/2017</w:t>
      </w:r>
      <w:r w:rsidR="00E33424">
        <w:t>)</w:t>
      </w:r>
      <w:r w:rsidRPr="00C242B7">
        <w:t xml:space="preserve"> do posledního dne Doby pro uvedení do provozu</w:t>
      </w:r>
      <w:r w:rsidR="0005347C" w:rsidRPr="00C242B7">
        <w:t>.</w:t>
      </w:r>
      <w:r w:rsidR="007976F0" w:rsidRPr="00C242B7">
        <w:t xml:space="preserve"> </w:t>
      </w: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321AD494" w14:textId="7EEE218C" w:rsidR="0029368B" w:rsidRPr="00C242B7" w:rsidRDefault="0029368B" w:rsidP="00417D4D">
      <w:pPr>
        <w:pStyle w:val="Plnab0"/>
        <w:rPr>
          <w:highlight w:val="green"/>
        </w:rPr>
      </w:pPr>
      <w:r w:rsidRPr="00C242B7">
        <w:t xml:space="preserve">Pro provádění Díla jsou stanoveny následující </w:t>
      </w:r>
      <w:proofErr w:type="gramStart"/>
      <w:r w:rsidRPr="00C242B7">
        <w:t xml:space="preserve">milníky </w:t>
      </w:r>
      <w:r w:rsidR="00F81D09">
        <w:t>:</w:t>
      </w:r>
      <w:proofErr w:type="gramEnd"/>
    </w:p>
    <w:p w14:paraId="16235FFC" w14:textId="77777777" w:rsidR="00F81D09" w:rsidRDefault="00F81D09" w:rsidP="00F81D09">
      <w:pPr>
        <w:pStyle w:val="Plnab0"/>
      </w:pPr>
      <w:r>
        <w:t>Nepřetržitá výluka TK dle stavebního postupu (SP) 2 je předjednána v ročním plánu výluk (RPV) 2017</w:t>
      </w:r>
    </w:p>
    <w:p w14:paraId="2760E8F1" w14:textId="16E77C2E" w:rsidR="00B75E6F" w:rsidRPr="00C242B7" w:rsidRDefault="00F81D09" w:rsidP="00F81D09">
      <w:pPr>
        <w:pStyle w:val="Plnab0"/>
        <w:rPr>
          <w:u w:val="single"/>
        </w:rPr>
      </w:pPr>
      <w:r>
        <w:t>na termín 10. – 30. 11. 2017</w:t>
      </w:r>
      <w:r>
        <w:rPr>
          <w:b/>
        </w:rPr>
        <w:t xml:space="preserve"> </w:t>
      </w:r>
      <w:r w:rsidRPr="00C242B7">
        <w:tab/>
      </w:r>
      <w:r w:rsidR="00C34A65" w:rsidRPr="00C242B7">
        <w:tab/>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4993C1C8"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7976F0" w:rsidRPr="00C242B7">
        <w:t xml:space="preserve"> </w:t>
      </w:r>
      <w:r w:rsidR="00F81D09" w:rsidRPr="00C05CE8">
        <w:rPr>
          <w:b/>
        </w:rPr>
        <w:t>21 měsíců</w:t>
      </w:r>
      <w:r w:rsidR="007976F0" w:rsidRPr="00C242B7">
        <w:t xml:space="preserve"> o</w:t>
      </w:r>
      <w:r w:rsidRPr="00C242B7">
        <w:t>d Data zahájení prací.</w:t>
      </w:r>
    </w:p>
    <w:p w14:paraId="7311B0CA" w14:textId="750CB8A2" w:rsidR="00FA1344" w:rsidRPr="00C242B7" w:rsidRDefault="00B25A53" w:rsidP="00D96825">
      <w:pPr>
        <w:jc w:val="both"/>
        <w:rPr>
          <w:rFonts w:ascii="Calibri" w:hAnsi="Calibri"/>
          <w:sz w:val="22"/>
          <w:szCs w:val="22"/>
          <w:u w:val="single"/>
        </w:rPr>
      </w:pPr>
      <w:r>
        <w:rPr>
          <w:rFonts w:ascii="Calibri" w:hAnsi="Calibri"/>
          <w:sz w:val="22"/>
          <w:szCs w:val="22"/>
          <w:u w:val="single"/>
        </w:rPr>
        <w:t xml:space="preserve"> </w:t>
      </w:r>
      <w:r w:rsidR="00FA1344"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5D682B5A" w:rsidR="00FA1344" w:rsidRPr="00C242B7" w:rsidRDefault="00FA1344" w:rsidP="00417D4D">
      <w:pPr>
        <w:pStyle w:val="Plnab0"/>
      </w:pPr>
      <w:r w:rsidRPr="00C242B7">
        <w:lastRenderedPageBreak/>
        <w:t xml:space="preserve">Zhotovitel je povinen dokončit </w:t>
      </w:r>
      <w:r w:rsidRPr="000B3A24">
        <w:t>Dílo</w:t>
      </w:r>
      <w:r w:rsidR="00B25A53">
        <w:t xml:space="preserve"> </w:t>
      </w:r>
      <w:r w:rsidRPr="00C242B7">
        <w:t xml:space="preserve">v rozsahu nezbytném pro účely uvedení Díla nebo Sekce do provozu za podmínek stavebního zákona a zákona o drahách nejpozději do </w:t>
      </w:r>
      <w:r w:rsidR="00B25A53">
        <w:rPr>
          <w:b/>
        </w:rPr>
        <w:t>15 měsíců</w:t>
      </w:r>
      <w:r w:rsidRPr="00C242B7">
        <w:t xml:space="preserve"> </w:t>
      </w:r>
      <w:r w:rsidRPr="000B3A24">
        <w:t>od Data zahájení prací</w:t>
      </w:r>
      <w:r w:rsidR="00B25A53">
        <w:t>.</w:t>
      </w:r>
      <w:r w:rsidRPr="000B3A24">
        <w:t xml:space="preserve"> </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77777777"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38557623" w14:textId="77777777" w:rsidR="00610543" w:rsidRDefault="00610543" w:rsidP="0033696E">
      <w:pPr>
        <w:pStyle w:val="F-ZP2Odstavec"/>
        <w:rPr>
          <w:rFonts w:asciiTheme="minorHAnsi" w:eastAsia="Calibri" w:hAnsiTheme="minorHAnsi"/>
        </w:rPr>
      </w:pPr>
    </w:p>
    <w:p w14:paraId="1F48CF15" w14:textId="77777777" w:rsidR="00610543" w:rsidRDefault="00610543" w:rsidP="0033696E">
      <w:pPr>
        <w:pStyle w:val="F-ZP2Odstavec"/>
        <w:rPr>
          <w:rFonts w:asciiTheme="minorHAnsi" w:eastAsia="Calibri" w:hAnsiTheme="minorHAnsi"/>
          <w:sz w:val="22"/>
          <w:szCs w:val="22"/>
        </w:rPr>
      </w:pP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58B614AC" w14:textId="77777777" w:rsidR="0033696E" w:rsidRDefault="0033696E" w:rsidP="00D96825">
      <w:pPr>
        <w:jc w:val="both"/>
        <w:rPr>
          <w:rFonts w:ascii="Calibri" w:hAnsi="Calibri"/>
          <w:sz w:val="22"/>
          <w:szCs w:val="22"/>
          <w:u w:val="single"/>
        </w:rPr>
      </w:pPr>
    </w:p>
    <w:p w14:paraId="0B2E53EC" w14:textId="77777777" w:rsidR="0033696E" w:rsidRDefault="0033696E" w:rsidP="00D96825">
      <w:pPr>
        <w:jc w:val="both"/>
        <w:rPr>
          <w:rFonts w:ascii="Calibri" w:hAnsi="Calibri"/>
          <w:sz w:val="22"/>
          <w:szCs w:val="22"/>
          <w:u w:val="single"/>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lastRenderedPageBreak/>
        <w:t>(pod-článek 13.5)</w:t>
      </w:r>
    </w:p>
    <w:p w14:paraId="72DA8C71" w14:textId="77777777" w:rsidR="007B09BF" w:rsidRPr="00C242B7" w:rsidRDefault="007B09BF" w:rsidP="00417D4D">
      <w:pPr>
        <w:pStyle w:val="Plnab0"/>
      </w:pPr>
      <w:r w:rsidRPr="00C242B7">
        <w:t>Podmíněné obnosy poskytnuty nebudou.</w:t>
      </w:r>
    </w:p>
    <w:p w14:paraId="621C4615" w14:textId="77777777"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změn </w:t>
      </w:r>
    </w:p>
    <w:p w14:paraId="71B978C8" w14:textId="601AF629" w:rsidR="007B09BF" w:rsidRPr="00C242B7" w:rsidRDefault="007B09BF" w:rsidP="00417D4D">
      <w:pPr>
        <w:pStyle w:val="Plnab0"/>
      </w:pPr>
      <w:r w:rsidRPr="00C242B7">
        <w:t>(pod-článek 13.8)</w:t>
      </w:r>
    </w:p>
    <w:p w14:paraId="735B72BC" w14:textId="4A75CD89" w:rsidR="00262A6A" w:rsidRPr="00C242B7" w:rsidRDefault="00262A6A" w:rsidP="00417D4D">
      <w:pPr>
        <w:pStyle w:val="Plnab0"/>
      </w:pPr>
      <w:r w:rsidRPr="00C242B7">
        <w:t>Úpravy cen v důsledku změn nákladů nejsou povoleny</w:t>
      </w:r>
      <w:r w:rsidR="008673C4">
        <w:t>.</w:t>
      </w: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703912D9" w14:textId="2F8CA35C" w:rsidR="00B253E8" w:rsidRPr="00C242B7" w:rsidRDefault="008673C4" w:rsidP="00417D4D">
      <w:pPr>
        <w:pStyle w:val="Plnab0"/>
      </w:pPr>
      <w:r w:rsidRPr="00C242B7" w:rsidDel="008673C4">
        <w:rPr>
          <w:i/>
        </w:rPr>
        <w:t xml:space="preserve"> </w:t>
      </w:r>
      <w:r w:rsidR="00B253E8" w:rsidRPr="00C242B7">
        <w:t>(pod-článek 14.5)</w:t>
      </w:r>
    </w:p>
    <w:p w14:paraId="2D0540E5" w14:textId="1BB9636E" w:rsidR="007B09BF" w:rsidRDefault="007B09BF" w:rsidP="00417D4D">
      <w:pPr>
        <w:pStyle w:val="Plnab0"/>
      </w:pPr>
    </w:p>
    <w:p w14:paraId="37709FB0" w14:textId="76AAE339" w:rsidR="008673C4" w:rsidRPr="00C242B7" w:rsidRDefault="008673C4" w:rsidP="00417D4D">
      <w:pPr>
        <w:pStyle w:val="Plnab0"/>
      </w:pPr>
      <w:r>
        <w:t>Tento článek se nepoužije.</w:t>
      </w: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063EE966"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(a) až (d)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7E2BC213"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p>
    <w:p w14:paraId="3BA6D59B" w14:textId="1EE7B34F" w:rsidR="006809E8" w:rsidRPr="00C242B7" w:rsidRDefault="006809E8" w:rsidP="00417D4D">
      <w:pPr>
        <w:pStyle w:val="Plnab0"/>
      </w:pPr>
      <w:r w:rsidRPr="00C242B7">
        <w:t xml:space="preserve">             </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5A4838BB" w14:textId="0A3F43A3" w:rsidR="00F134B1" w:rsidRPr="00C242B7" w:rsidRDefault="008673C4" w:rsidP="00417D4D">
      <w:pPr>
        <w:pStyle w:val="Plnab0"/>
      </w:pPr>
      <w:r>
        <w:t>Sekce nejsou definovány.</w:t>
      </w:r>
    </w:p>
    <w:p w14:paraId="26685B85" w14:textId="5DA076D6" w:rsidR="00FC5A43" w:rsidRPr="00C242B7" w:rsidRDefault="00957E45" w:rsidP="00FC5A43">
      <w:pPr>
        <w:jc w:val="both"/>
        <w:rPr>
          <w:rFonts w:ascii="Calibri" w:hAnsi="Calibri"/>
          <w:sz w:val="22"/>
          <w:szCs w:val="22"/>
        </w:rPr>
      </w:pPr>
      <w:r w:rsidRPr="00C242B7">
        <w:rPr>
          <w:rFonts w:ascii="Calibri" w:hAnsi="Calibri"/>
          <w:sz w:val="22"/>
          <w:szCs w:val="22"/>
        </w:rPr>
        <w:t xml:space="preserve"> </w:t>
      </w: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32504CE1" w14:textId="77777777" w:rsidR="00B70725" w:rsidRPr="00C242B7" w:rsidRDefault="00B70725" w:rsidP="00417D4D">
      <w:pPr>
        <w:pStyle w:val="Plnab0"/>
      </w:pPr>
    </w:p>
    <w:p w14:paraId="4F469868" w14:textId="5C67F1CC" w:rsidR="00E91AF2" w:rsidRDefault="00E91AF2" w:rsidP="00E91AF2">
      <w:pPr>
        <w:jc w:val="both"/>
      </w:pPr>
    </w:p>
    <w:p w14:paraId="74F0E9E4" w14:textId="77777777" w:rsidR="00E91AF2" w:rsidRDefault="00E91AF2" w:rsidP="00E91AF2">
      <w:pPr>
        <w:jc w:val="both"/>
      </w:pP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bookmarkStart w:id="0" w:name="_GoBack"/>
      <w:bookmarkEnd w:id="0"/>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0B3A24" w:rsidRDefault="00E91AF2" w:rsidP="00E91AF2">
      <w:pPr>
        <w:pStyle w:val="Plnab0"/>
      </w:pPr>
      <w:r w:rsidRPr="000B3A24">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0B3A24" w:rsidRDefault="00E91AF2" w:rsidP="00E91AF2">
      <w:pPr>
        <w:pStyle w:val="Plnab0"/>
      </w:pPr>
      <w:r w:rsidRPr="000B3A24">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77777777" w:rsidR="00E91AF2" w:rsidRPr="000B3A24" w:rsidRDefault="00E91AF2" w:rsidP="00E91AF2">
      <w:pPr>
        <w:pStyle w:val="Plnab0"/>
      </w:pPr>
      <w:r w:rsidRPr="000B3A24">
        <w:t>Zhotovitel je povinen uhradit smluvní pokutu ve výši 0,05 % z nabídkové ceny uvedené v Dopise nabídky 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lastRenderedPageBreak/>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lastRenderedPageBreak/>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06F0DB3A" w14:textId="28883B85"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p>
    <w:p w14:paraId="32120F2B" w14:textId="7A6C6054"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7AEB5BD" w14:textId="55739947" w:rsidR="00D229D3" w:rsidRDefault="00D229D3" w:rsidP="00D229D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2CB1D" w14:textId="77777777" w:rsidR="00096213" w:rsidRDefault="00096213" w:rsidP="00AB4C7F">
      <w:r>
        <w:separator/>
      </w:r>
    </w:p>
  </w:endnote>
  <w:endnote w:type="continuationSeparator" w:id="0">
    <w:p w14:paraId="077E4B8D" w14:textId="77777777" w:rsidR="00096213" w:rsidRDefault="00096213" w:rsidP="00AB4C7F">
      <w:r>
        <w:continuationSeparator/>
      </w:r>
    </w:p>
  </w:endnote>
  <w:endnote w:type="continuationNotice" w:id="1">
    <w:p w14:paraId="0DDF4951" w14:textId="77777777" w:rsidR="00096213" w:rsidRDefault="00096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0B3A24">
          <w:rPr>
            <w:rStyle w:val="slostrnky"/>
            <w:rFonts w:ascii="Calibri" w:hAnsi="Calibri" w:cs="Calibri"/>
            <w:noProof/>
          </w:rPr>
          <w:t>7</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0B3A24">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0B3A24">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0B3A24">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AEB3A" w14:textId="77777777" w:rsidR="00096213" w:rsidRDefault="00096213" w:rsidP="00AB4C7F">
      <w:r>
        <w:separator/>
      </w:r>
    </w:p>
  </w:footnote>
  <w:footnote w:type="continuationSeparator" w:id="0">
    <w:p w14:paraId="7F35EB24" w14:textId="77777777" w:rsidR="00096213" w:rsidRDefault="00096213" w:rsidP="00AB4C7F">
      <w:r>
        <w:continuationSeparator/>
      </w:r>
    </w:p>
  </w:footnote>
  <w:footnote w:type="continuationNotice" w:id="1">
    <w:p w14:paraId="317EC58F" w14:textId="77777777" w:rsidR="00096213" w:rsidRDefault="00096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4"/>
  </w:num>
  <w:num w:numId="5">
    <w:abstractNumId w:val="6"/>
  </w:num>
  <w:num w:numId="6">
    <w:abstractNumId w:val="26"/>
  </w:num>
  <w:num w:numId="7">
    <w:abstractNumId w:val="22"/>
  </w:num>
  <w:num w:numId="8">
    <w:abstractNumId w:val="9"/>
  </w:num>
  <w:num w:numId="9">
    <w:abstractNumId w:val="20"/>
  </w:num>
  <w:num w:numId="10">
    <w:abstractNumId w:val="11"/>
  </w:num>
  <w:num w:numId="11">
    <w:abstractNumId w:val="4"/>
  </w:num>
  <w:num w:numId="12">
    <w:abstractNumId w:val="28"/>
  </w:num>
  <w:num w:numId="13">
    <w:abstractNumId w:val="23"/>
  </w:num>
  <w:num w:numId="14">
    <w:abstractNumId w:val="12"/>
  </w:num>
  <w:num w:numId="15">
    <w:abstractNumId w:val="3"/>
  </w:num>
  <w:num w:numId="16">
    <w:abstractNumId w:val="29"/>
  </w:num>
  <w:num w:numId="17">
    <w:abstractNumId w:val="16"/>
  </w:num>
  <w:num w:numId="18">
    <w:abstractNumId w:val="25"/>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6213"/>
    <w:rsid w:val="000977E6"/>
    <w:rsid w:val="000A2887"/>
    <w:rsid w:val="000A2C38"/>
    <w:rsid w:val="000A3445"/>
    <w:rsid w:val="000A4E0D"/>
    <w:rsid w:val="000A6819"/>
    <w:rsid w:val="000B019B"/>
    <w:rsid w:val="000B040C"/>
    <w:rsid w:val="000B0DEC"/>
    <w:rsid w:val="000B1A28"/>
    <w:rsid w:val="000B1F31"/>
    <w:rsid w:val="000B31E6"/>
    <w:rsid w:val="000B3A24"/>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17801"/>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150C"/>
    <w:rsid w:val="004A24A6"/>
    <w:rsid w:val="004B0435"/>
    <w:rsid w:val="004B33D3"/>
    <w:rsid w:val="004B3772"/>
    <w:rsid w:val="004B4CD6"/>
    <w:rsid w:val="004B53DC"/>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4B13"/>
    <w:rsid w:val="005453D6"/>
    <w:rsid w:val="005470F5"/>
    <w:rsid w:val="00547406"/>
    <w:rsid w:val="005502E2"/>
    <w:rsid w:val="00555B54"/>
    <w:rsid w:val="00557FCE"/>
    <w:rsid w:val="0056072F"/>
    <w:rsid w:val="00560D57"/>
    <w:rsid w:val="00561331"/>
    <w:rsid w:val="00563764"/>
    <w:rsid w:val="00564070"/>
    <w:rsid w:val="005651E6"/>
    <w:rsid w:val="0056693D"/>
    <w:rsid w:val="00566AE9"/>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673C4"/>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A53"/>
    <w:rsid w:val="00B25C79"/>
    <w:rsid w:val="00B31CAC"/>
    <w:rsid w:val="00B32AEC"/>
    <w:rsid w:val="00B35BD6"/>
    <w:rsid w:val="00B37156"/>
    <w:rsid w:val="00B410B0"/>
    <w:rsid w:val="00B4230C"/>
    <w:rsid w:val="00B42579"/>
    <w:rsid w:val="00B425FF"/>
    <w:rsid w:val="00B433B5"/>
    <w:rsid w:val="00B44ACD"/>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E2E"/>
    <w:rsid w:val="00BC1DB9"/>
    <w:rsid w:val="00BC69E9"/>
    <w:rsid w:val="00BD055F"/>
    <w:rsid w:val="00BD0738"/>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138"/>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7B66"/>
    <w:rsid w:val="00C602E1"/>
    <w:rsid w:val="00C61F4B"/>
    <w:rsid w:val="00C62145"/>
    <w:rsid w:val="00C622DF"/>
    <w:rsid w:val="00C622E9"/>
    <w:rsid w:val="00C628AE"/>
    <w:rsid w:val="00C62D12"/>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565A"/>
    <w:rsid w:val="00E260E6"/>
    <w:rsid w:val="00E27176"/>
    <w:rsid w:val="00E31959"/>
    <w:rsid w:val="00E32E3E"/>
    <w:rsid w:val="00E33424"/>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4CC5"/>
    <w:rsid w:val="00F16BF4"/>
    <w:rsid w:val="00F16D01"/>
    <w:rsid w:val="00F16D02"/>
    <w:rsid w:val="00F20876"/>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1D09"/>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502B5D-3627-4825-9313-97756DFFA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1807</Words>
  <Characters>10667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Dobrý Michael, Ing.</cp:lastModifiedBy>
  <cp:revision>4</cp:revision>
  <cp:lastPrinted>2017-02-23T06:15:00Z</cp:lastPrinted>
  <dcterms:created xsi:type="dcterms:W3CDTF">2017-04-03T07:27:00Z</dcterms:created>
  <dcterms:modified xsi:type="dcterms:W3CDTF">2017-04-03T07:29:00Z</dcterms:modified>
</cp:coreProperties>
</file>